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44"/>
          <w:szCs w:val="44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44"/>
          <w:szCs w:val="44"/>
        </w:rPr>
        <w:t>20</w:t>
      </w:r>
      <w:r>
        <w:rPr>
          <w:rFonts w:hint="eastAsia" w:ascii="仿宋_GB2312" w:hAnsi="仿宋_GB2312" w:eastAsia="仿宋_GB2312" w:cs="仿宋_GB2312"/>
          <w:color w:val="000000"/>
          <w:kern w:val="0"/>
          <w:sz w:val="44"/>
          <w:szCs w:val="44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color w:val="000000"/>
          <w:kern w:val="0"/>
          <w:sz w:val="44"/>
          <w:szCs w:val="44"/>
        </w:rPr>
        <w:t>年度深圳市</w:t>
      </w:r>
      <w:r>
        <w:rPr>
          <w:rFonts w:hint="eastAsia" w:ascii="仿宋_GB2312" w:hAnsi="仿宋_GB2312" w:eastAsia="仿宋_GB2312" w:cs="仿宋_GB2312"/>
          <w:color w:val="000000"/>
          <w:kern w:val="0"/>
          <w:sz w:val="44"/>
          <w:szCs w:val="44"/>
          <w:lang w:val="en-US" w:eastAsia="zh-CN"/>
        </w:rPr>
        <w:t>社会科学研究系列各专业</w:t>
      </w:r>
      <w:r>
        <w:rPr>
          <w:rFonts w:hint="eastAsia" w:ascii="仿宋_GB2312" w:hAnsi="仿宋_GB2312" w:eastAsia="仿宋_GB2312" w:cs="仿宋_GB2312"/>
          <w:color w:val="000000"/>
          <w:kern w:val="0"/>
          <w:sz w:val="44"/>
          <w:szCs w:val="44"/>
        </w:rPr>
        <w:t>高、中、初级职称评审通过人员公示名单</w:t>
      </w:r>
    </w:p>
    <w:tbl>
      <w:tblPr>
        <w:tblStyle w:val="2"/>
        <w:tblpPr w:leftFromText="180" w:rightFromText="180" w:vertAnchor="text" w:horzAnchor="page" w:tblpX="1496" w:tblpY="611"/>
        <w:tblOverlap w:val="never"/>
        <w:tblW w:w="96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1097"/>
        <w:gridCol w:w="4582"/>
        <w:gridCol w:w="1399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</w:rPr>
              <w:t>序号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</w:rPr>
              <w:t>姓名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</w:rPr>
              <w:t>单位名称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</w:rPr>
              <w:t>评审专业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职称</w:t>
            </w:r>
            <w:r>
              <w:rPr>
                <w:rFonts w:hint="eastAsia" w:ascii="宋体" w:hAnsi="宋体" w:cs="宋体"/>
                <w:b/>
                <w:sz w:val="28"/>
                <w:szCs w:val="28"/>
              </w:rPr>
              <w:t>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倪士光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清华大学深圳国际研究生院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教育学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正高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胡彩梅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综合开发研究院（中国</w:t>
            </w: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·深圳）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田洪昌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深圳市金融稳定发展研究院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韦福雷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综合开发研究院（中国</w:t>
            </w: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·深圳）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张立超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国信证券股份有限公司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张文闻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招商局资本管理有限责任公司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董博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default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深圳市光明区高层次人才服务中心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杨瑞东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清华大学深圳国际研究生院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张丹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清华大学深圳国际研究生院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eastAsia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张英菊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深圳市城市公共安全技术研究院有限公司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袁曾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深圳市优胜美墅文化产业有限责任公司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李敏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深圳市教育科学研究院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教育学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王雪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深圳报业集团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新闻学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副高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郭昊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深圳市人民政府发展研究中心</w:t>
            </w:r>
          </w:p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（深圳市人民政府政策研究室）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郑伟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深圳市人民政府发展研究中心</w:t>
            </w:r>
          </w:p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（深圳市人民政府政策研究室）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山敬宇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综合开发研究院（中国</w:t>
            </w: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·深圳</w:t>
            </w: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朱向东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北京大学深圳研究生院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吴迪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北京大学深圳研究生院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曾雅然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深圳市房地产和城市建设发展研究中心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张森琳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华中科技大学协和深圳医院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张小伟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华中科技大学协和深圳医院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陈光林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深圳市房地产和城市建设发展研究中心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23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何海群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深圳市天天学农网络科技有限公司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24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林琨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香港大学深圳医院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刘啦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中兴通讯股份有限公司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刘学民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北京大学深圳研究生院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27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孟文靖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深圳市靖桥教育咨询有限公司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28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温力辉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深圳瑞捷工程咨询股份有限公司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管理学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29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单欣欣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深圳市龙岗区教师发展中心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教育学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张姗红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深圳市儿童医院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教育学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31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张争争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深圳市龙岗区教师发展中心（深圳广播电视大学龙岗分校）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教育学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刘静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深圳市装饰行业协会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文学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33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姚淑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深圳市科陆电子科技股份有限公司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文学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34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曾坤香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中共深圳市龙岗区委党校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哲学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詹春骁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深圳市龙华区更新整备事务中心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36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张亦帆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深圳市城市公共安全技术研究院有限公司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37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张智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中共深圳市福田区委党校（事养）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38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王丽娟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深圳市天域人力资源有限公司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39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蔡静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深圳市天天学农网络科技有限公司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社会学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苏秋阳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香港大学深圳医院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社会学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41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吴柯叶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深圳市儿童医院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社会学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42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陈万英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深圳招商物业管理有限公司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经济学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初级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43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庄安莉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深圳招商物业管理有限公司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文学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初级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44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蔡燕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广东盐田港深汕港口投资有限公司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法学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初级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val="en-US" w:eastAsia="zh-CN"/>
              </w:rPr>
              <w:t>45</w:t>
            </w:r>
          </w:p>
        </w:tc>
        <w:tc>
          <w:tcPr>
            <w:tcW w:w="1097" w:type="dxa"/>
            <w:noWrap w:val="0"/>
            <w:vAlign w:val="center"/>
          </w:tcPr>
          <w:p>
            <w:pPr>
              <w:spacing w:line="480" w:lineRule="exact"/>
              <w:jc w:val="distribute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贺旺</w:t>
            </w:r>
          </w:p>
        </w:tc>
        <w:tc>
          <w:tcPr>
            <w:tcW w:w="4582" w:type="dxa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国药集团致君（深圳）坪山制药有限公司</w:t>
            </w:r>
          </w:p>
        </w:tc>
        <w:tc>
          <w:tcPr>
            <w:tcW w:w="1399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新闻学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  <w:lang w:eastAsia="zh-CN"/>
              </w:rPr>
              <w:t>初级</w:t>
            </w:r>
          </w:p>
        </w:tc>
      </w:tr>
    </w:tbl>
    <w:p/>
    <w:p>
      <w:bookmarkStart w:id="0" w:name="_GoBack"/>
      <w:bookmarkEnd w:id="0"/>
    </w:p>
    <w:sectPr>
      <w:pgSz w:w="11906" w:h="16838"/>
      <w:pgMar w:top="1134" w:right="1474" w:bottom="1134" w:left="1587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582F66"/>
    <w:rsid w:val="0B582F66"/>
    <w:rsid w:val="2412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2021-05-24T10:16:00Z</dcterms:created>
  <dc:creator>夏莹莹</dc:creator>
  <cp:lastModifiedBy>夏莹莹</cp:lastModifiedBy>
  <dcterms:modified xsi:type="dcterms:W3CDTF">2021-05-24T10:16:14Z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